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E016A" w14:textId="466A81E3" w:rsidR="00D034FA" w:rsidRPr="00D034FA" w:rsidRDefault="00D034FA" w:rsidP="00D034FA">
      <w:r w:rsidRPr="00D034FA">
        <w:rPr>
          <w:b/>
          <w:bCs/>
        </w:rPr>
        <w:t xml:space="preserve">Template: Justification Letter for ACEC </w:t>
      </w:r>
      <w:r w:rsidR="001A26A5">
        <w:rPr>
          <w:b/>
          <w:bCs/>
        </w:rPr>
        <w:t>2026 Fall Conference</w:t>
      </w:r>
    </w:p>
    <w:p w14:paraId="51C1F354" w14:textId="77777777" w:rsidR="00D034FA" w:rsidRDefault="00D034FA" w:rsidP="00D034FA">
      <w:pPr>
        <w:rPr>
          <w:b/>
          <w:bCs/>
        </w:rPr>
      </w:pPr>
    </w:p>
    <w:p w14:paraId="09D927A9" w14:textId="0A25BAF2" w:rsidR="00D034FA" w:rsidRPr="00D034FA" w:rsidRDefault="00D034FA" w:rsidP="00D034FA">
      <w:r w:rsidRPr="00D034FA">
        <w:rPr>
          <w:b/>
          <w:bCs/>
        </w:rPr>
        <w:t>Subject:</w:t>
      </w:r>
      <w:r w:rsidRPr="00D034FA">
        <w:t> </w:t>
      </w:r>
      <w:r w:rsidR="001A26A5" w:rsidRPr="001A26A5">
        <w:t>Request for Support to Attend the 2026 ACEC Fall Conference</w:t>
      </w:r>
    </w:p>
    <w:p w14:paraId="6AD3444D" w14:textId="77777777" w:rsidR="00D034FA" w:rsidRPr="00D034FA" w:rsidRDefault="00D034FA" w:rsidP="00D034FA">
      <w:r w:rsidRPr="00D034FA">
        <w:t xml:space="preserve">Dear </w:t>
      </w:r>
      <w:r w:rsidRPr="00D034FA">
        <w:rPr>
          <w:highlight w:val="yellow"/>
        </w:rPr>
        <w:t>[Supervisor’s Name],</w:t>
      </w:r>
    </w:p>
    <w:p w14:paraId="108F4E89" w14:textId="77777777" w:rsidR="005C064B" w:rsidRDefault="005C064B" w:rsidP="00FD1B16">
      <w:r>
        <w:t>I would like to request approval to attend the 2026 ACEC Fall Conference, taking place October 25–28, 2026, at the JW Marriott Phoenix Desert Ridge in Phoenix, AZ.</w:t>
      </w:r>
    </w:p>
    <w:p w14:paraId="64C498F6" w14:textId="77777777" w:rsidR="005C064B" w:rsidRDefault="005C064B" w:rsidP="00FD1B16">
      <w:r>
        <w:t xml:space="preserve">Fall Conference brings together engineering firm leaders and industry experts from across the country to focus on the business of engineering and the challenges and opportunities shaping firms today. Attending would provide direct value to </w:t>
      </w:r>
      <w:r w:rsidRPr="00FD1B16">
        <w:rPr>
          <w:highlight w:val="yellow"/>
        </w:rPr>
        <w:t>[Company/Organization Name]</w:t>
      </w:r>
      <w:r>
        <w:t xml:space="preserve"> in several important ways:</w:t>
      </w:r>
    </w:p>
    <w:p w14:paraId="652D023C" w14:textId="77777777" w:rsidR="005C064B" w:rsidRDefault="005C064B" w:rsidP="00FD1B16">
      <w:pPr>
        <w:numPr>
          <w:ilvl w:val="0"/>
          <w:numId w:val="1"/>
        </w:numPr>
      </w:pPr>
      <w:r>
        <w:t>Business Strategy &amp; Firm Performance: I will gain insight into how engineering firms are responding to changing markets, evolving client expectations, workforce pressures, and other business challenges. Sessions are designed to provide practical strategies and ideas that can inform our own planning and decision-making.</w:t>
      </w:r>
    </w:p>
    <w:p w14:paraId="0ABBB515" w14:textId="77777777" w:rsidR="005C064B" w:rsidRDefault="005C064B" w:rsidP="00FD1B16">
      <w:pPr>
        <w:numPr>
          <w:ilvl w:val="0"/>
          <w:numId w:val="1"/>
        </w:numPr>
      </w:pPr>
      <w:r>
        <w:t>Workforce, Leadership &amp; Innovation: Programming will explore issues including talent, leadership development, technology, AI, and innovation—areas that directly affect how firms operate, compete, and grow. I can bring back approaches and resources that may help us improve our own practices.</w:t>
      </w:r>
    </w:p>
    <w:p w14:paraId="5E1E8EB7" w14:textId="77777777" w:rsidR="005C064B" w:rsidRDefault="005C064B" w:rsidP="00FD1B16">
      <w:pPr>
        <w:numPr>
          <w:ilvl w:val="0"/>
          <w:numId w:val="1"/>
        </w:numPr>
      </w:pPr>
      <w:r>
        <w:t>Peer Benchmarking &amp; Industry Perspective: Fall Conference provides access to leaders from firms of different sizes, disciplines, and markets. Learning how peers are approaching common challenges will help us benchmark our practices, identify emerging trends, and evaluate new opportunities.</w:t>
      </w:r>
    </w:p>
    <w:p w14:paraId="5555E323" w14:textId="77777777" w:rsidR="005C064B" w:rsidRDefault="005C064B" w:rsidP="00FD1B16">
      <w:pPr>
        <w:numPr>
          <w:ilvl w:val="0"/>
          <w:numId w:val="1"/>
        </w:numPr>
      </w:pPr>
      <w:r>
        <w:t>Networking &amp; Business Opportunities: General sessions, education programs, receptions, and other networking opportunities will allow me to build relationships with engineering executives, potential partners, and industry resources from across the country. These connections can support future collaboration, market intelligence, and business development.</w:t>
      </w:r>
    </w:p>
    <w:p w14:paraId="5AF79BB1" w14:textId="77777777" w:rsidR="005C064B" w:rsidRDefault="005C064B" w:rsidP="00FD1B16">
      <w:pPr>
        <w:numPr>
          <w:ilvl w:val="0"/>
          <w:numId w:val="1"/>
        </w:numPr>
      </w:pPr>
      <w:r>
        <w:t>Timely Policy &amp; Market Intelligence: With the midterm elections one week after the conference, I will also gain timely perspective on the political and policy landscape, ACEC’s priorities, and potential implications for engineering firms, markets, and clients.</w:t>
      </w:r>
    </w:p>
    <w:p w14:paraId="681CB74E" w14:textId="77777777" w:rsidR="005C064B" w:rsidRDefault="005C064B" w:rsidP="00FD1B16">
      <w:pPr>
        <w:numPr>
          <w:ilvl w:val="0"/>
          <w:numId w:val="1"/>
        </w:numPr>
      </w:pPr>
      <w:r>
        <w:lastRenderedPageBreak/>
        <w:t>Targeted Education &amp; Professional Development: I plan to prioritize sessions that align directly with our current goals and challenges. Many education sessions also qualify for professional development hours (PDHs). Specifically, I intend to attend:</w:t>
      </w:r>
    </w:p>
    <w:p w14:paraId="113740DC" w14:textId="77777777" w:rsidR="00D034FA" w:rsidRPr="00D034FA" w:rsidRDefault="00D034FA" w:rsidP="00D034FA">
      <w:pPr>
        <w:numPr>
          <w:ilvl w:val="1"/>
          <w:numId w:val="1"/>
        </w:numPr>
        <w:rPr>
          <w:highlight w:val="yellow"/>
        </w:rPr>
      </w:pPr>
      <w:r w:rsidRPr="00D034FA">
        <w:rPr>
          <w:highlight w:val="yellow"/>
        </w:rPr>
        <w:t>[Session title]: [One sentence on how this supports a current firm objective]</w:t>
      </w:r>
    </w:p>
    <w:p w14:paraId="0FBFFBCF" w14:textId="77777777" w:rsidR="00D034FA" w:rsidRPr="00D034FA" w:rsidRDefault="00D034FA" w:rsidP="00D034FA">
      <w:pPr>
        <w:numPr>
          <w:ilvl w:val="1"/>
          <w:numId w:val="1"/>
        </w:numPr>
        <w:rPr>
          <w:highlight w:val="yellow"/>
        </w:rPr>
      </w:pPr>
      <w:r w:rsidRPr="00D034FA">
        <w:rPr>
          <w:highlight w:val="yellow"/>
        </w:rPr>
        <w:t>[Session title]: [One sentence on how this supports a current firm objective]</w:t>
      </w:r>
    </w:p>
    <w:p w14:paraId="532BFD67" w14:textId="77777777" w:rsidR="00D034FA" w:rsidRPr="00D034FA" w:rsidRDefault="00D034FA" w:rsidP="00D034FA">
      <w:pPr>
        <w:numPr>
          <w:ilvl w:val="1"/>
          <w:numId w:val="1"/>
        </w:numPr>
        <w:rPr>
          <w:highlight w:val="yellow"/>
        </w:rPr>
      </w:pPr>
      <w:r w:rsidRPr="00D034FA">
        <w:rPr>
          <w:highlight w:val="yellow"/>
        </w:rPr>
        <w:t>[Session title]: [One sentence on how this supports a current firm objective]</w:t>
      </w:r>
    </w:p>
    <w:p w14:paraId="59A54404" w14:textId="77777777" w:rsidR="00D034FA" w:rsidRPr="00D034FA" w:rsidRDefault="00D034FA" w:rsidP="00D034FA">
      <w:r w:rsidRPr="00D034FA">
        <w:t>These sessions will provide actionable ideas that I can bring back to our team and integrate into our projects, internal processes, and strategic planning.</w:t>
      </w:r>
    </w:p>
    <w:p w14:paraId="38EDF1A0" w14:textId="77777777" w:rsidR="00FD1B16" w:rsidRDefault="00FD1B16" w:rsidP="00D034FA">
      <w:r w:rsidRPr="00FD1B16">
        <w:t xml:space="preserve">My goal is to </w:t>
      </w:r>
      <w:proofErr w:type="gramStart"/>
      <w:r w:rsidRPr="00FD1B16">
        <w:t>return with</w:t>
      </w:r>
      <w:proofErr w:type="gramEnd"/>
      <w:r w:rsidRPr="00FD1B16">
        <w:t xml:space="preserve"> more than notes from a conference. I will identify actionable ideas, useful resources, industry benchmarks, and new connections that can benefit our team and support our firm’s priorities. I would also be happy to provide a summary and share key takeaways with colleagues following the conference, extending the value of the investment beyond my individual attendance.</w:t>
      </w:r>
    </w:p>
    <w:p w14:paraId="0F11C4C9" w14:textId="23EF932D" w:rsidR="00D034FA" w:rsidRPr="00D034FA" w:rsidRDefault="00D034FA" w:rsidP="00D034FA">
      <w:r w:rsidRPr="00D034FA">
        <w:t>Thank you for considering this request. Please let me know if you would like additional details on the agenda, registration, travel costs, or how I plan to align my participation with our current priorities.</w:t>
      </w:r>
    </w:p>
    <w:p w14:paraId="37B706F2" w14:textId="77777777" w:rsidR="00D034FA" w:rsidRPr="00D034FA" w:rsidRDefault="00D034FA" w:rsidP="00D034FA">
      <w:r w:rsidRPr="00D034FA">
        <w:t>Sincerely,</w:t>
      </w:r>
    </w:p>
    <w:p w14:paraId="08755C62" w14:textId="77777777" w:rsidR="00D034FA" w:rsidRDefault="00D034FA"/>
    <w:sectPr w:rsidR="00D034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16A95"/>
    <w:multiLevelType w:val="multilevel"/>
    <w:tmpl w:val="5C9C57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0875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4FA"/>
    <w:rsid w:val="00075338"/>
    <w:rsid w:val="001A26A5"/>
    <w:rsid w:val="00220A01"/>
    <w:rsid w:val="002A6763"/>
    <w:rsid w:val="003803CD"/>
    <w:rsid w:val="005C064B"/>
    <w:rsid w:val="00776B55"/>
    <w:rsid w:val="008762EE"/>
    <w:rsid w:val="00AE5454"/>
    <w:rsid w:val="00B25B53"/>
    <w:rsid w:val="00D034FA"/>
    <w:rsid w:val="00D079EB"/>
    <w:rsid w:val="00E86E36"/>
    <w:rsid w:val="00FD1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7F458"/>
  <w15:chartTrackingRefBased/>
  <w15:docId w15:val="{CF4EE26E-D986-4007-A99B-F2979A571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3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3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34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34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34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34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4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4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4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4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34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34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34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34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34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4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4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4FA"/>
    <w:rPr>
      <w:rFonts w:eastAsiaTheme="majorEastAsia" w:cstheme="majorBidi"/>
      <w:color w:val="272727" w:themeColor="text1" w:themeTint="D8"/>
    </w:rPr>
  </w:style>
  <w:style w:type="paragraph" w:styleId="Title">
    <w:name w:val="Title"/>
    <w:basedOn w:val="Normal"/>
    <w:next w:val="Normal"/>
    <w:link w:val="TitleChar"/>
    <w:uiPriority w:val="10"/>
    <w:qFormat/>
    <w:rsid w:val="00D03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4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4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4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4FA"/>
    <w:pPr>
      <w:spacing w:before="160"/>
      <w:jc w:val="center"/>
    </w:pPr>
    <w:rPr>
      <w:i/>
      <w:iCs/>
      <w:color w:val="404040" w:themeColor="text1" w:themeTint="BF"/>
    </w:rPr>
  </w:style>
  <w:style w:type="character" w:customStyle="1" w:styleId="QuoteChar">
    <w:name w:val="Quote Char"/>
    <w:basedOn w:val="DefaultParagraphFont"/>
    <w:link w:val="Quote"/>
    <w:uiPriority w:val="29"/>
    <w:rsid w:val="00D034FA"/>
    <w:rPr>
      <w:i/>
      <w:iCs/>
      <w:color w:val="404040" w:themeColor="text1" w:themeTint="BF"/>
    </w:rPr>
  </w:style>
  <w:style w:type="paragraph" w:styleId="ListParagraph">
    <w:name w:val="List Paragraph"/>
    <w:basedOn w:val="Normal"/>
    <w:uiPriority w:val="34"/>
    <w:qFormat/>
    <w:rsid w:val="00D034FA"/>
    <w:pPr>
      <w:ind w:left="720"/>
      <w:contextualSpacing/>
    </w:pPr>
  </w:style>
  <w:style w:type="character" w:styleId="IntenseEmphasis">
    <w:name w:val="Intense Emphasis"/>
    <w:basedOn w:val="DefaultParagraphFont"/>
    <w:uiPriority w:val="21"/>
    <w:qFormat/>
    <w:rsid w:val="00D034FA"/>
    <w:rPr>
      <w:i/>
      <w:iCs/>
      <w:color w:val="0F4761" w:themeColor="accent1" w:themeShade="BF"/>
    </w:rPr>
  </w:style>
  <w:style w:type="paragraph" w:styleId="IntenseQuote">
    <w:name w:val="Intense Quote"/>
    <w:basedOn w:val="Normal"/>
    <w:next w:val="Normal"/>
    <w:link w:val="IntenseQuoteChar"/>
    <w:uiPriority w:val="30"/>
    <w:qFormat/>
    <w:rsid w:val="00D03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34FA"/>
    <w:rPr>
      <w:i/>
      <w:iCs/>
      <w:color w:val="0F4761" w:themeColor="accent1" w:themeShade="BF"/>
    </w:rPr>
  </w:style>
  <w:style w:type="character" w:styleId="IntenseReference">
    <w:name w:val="Intense Reference"/>
    <w:basedOn w:val="DefaultParagraphFont"/>
    <w:uiPriority w:val="32"/>
    <w:qFormat/>
    <w:rsid w:val="00D034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Thrift</dc:creator>
  <cp:keywords/>
  <dc:description/>
  <cp:lastModifiedBy>Megan Thrift</cp:lastModifiedBy>
  <cp:revision>5</cp:revision>
  <dcterms:created xsi:type="dcterms:W3CDTF">2026-09-15T13:00:00Z</dcterms:created>
  <dcterms:modified xsi:type="dcterms:W3CDTF">2026-09-15T13:07:00Z</dcterms:modified>
</cp:coreProperties>
</file>